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E5A" w:rsidRDefault="00324B97" w:rsidP="00363E5A">
      <w:pPr>
        <w:spacing w:after="0" w:line="360" w:lineRule="auto"/>
        <w:ind w:firstLine="567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E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ИНФОРМАЦИОННЫЕ МАТЕРИАЛЫ ВСЕРОССИЙСКОЙ СОЦИАЛЬНОЙ КАМПАНИИ ПО БЕЗОПАСНОСТИ ДД "СЛОЖНОСТИ ПЕРЕХОДА"</w:t>
      </w:r>
    </w:p>
    <w:p w:rsidR="00363E5A" w:rsidRDefault="00324B97" w:rsidP="00363E5A">
      <w:pPr>
        <w:spacing w:after="0" w:line="36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пресс-конференции, анонсирующей старт кампании, приняли участие первый заместитель Губернатора Свердловской области Алексей Орлов, заместитель начальника ГУОБДД МВД РФ Сергей Добряков, директор экспертного центра «Движение без опасности» Вадим Мельников и советник президента Российского союза </w:t>
      </w:r>
      <w:proofErr w:type="spellStart"/>
      <w:r w:rsidRPr="00363E5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автос</w:t>
      </w:r>
      <w:r w:rsidR="00363E5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траховщиков</w:t>
      </w:r>
      <w:proofErr w:type="spellEnd"/>
      <w:r w:rsidR="00363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 Клейменов.</w:t>
      </w:r>
    </w:p>
    <w:p w:rsidR="00363E5A" w:rsidRDefault="00324B97" w:rsidP="00363E5A">
      <w:pPr>
        <w:spacing w:after="0" w:line="36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Важность профилактической работы отметил Алексей Орлов, подчеркнув, что силами одной только Госавтоинспекции решить проблему дорожно-транспортного травматизма нельзя, поэтому в </w:t>
      </w:r>
      <w:proofErr w:type="gramStart"/>
      <w:r w:rsidRPr="00363E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proofErr w:type="gramEnd"/>
      <w:r w:rsidRPr="00363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 включены органы государственной власти и общественные организации. Конечной целью мероприятий в рамках кампании и профилактической работы в целом является снижение количества ДТП. Для Свердловской области проблема пешеходной безопасности актуальна, подчеркнул </w:t>
      </w:r>
      <w:proofErr w:type="spellStart"/>
      <w:r w:rsidRPr="00363E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замгубернатора</w:t>
      </w:r>
      <w:proofErr w:type="spellEnd"/>
      <w:r w:rsidRPr="00363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 прошлом году в регионе произошло 137 ДТП с участием </w:t>
      </w:r>
      <w:proofErr w:type="spellStart"/>
      <w:r w:rsidRPr="00363E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детей-пешехододв</w:t>
      </w:r>
      <w:proofErr w:type="spellEnd"/>
      <w:r w:rsidRPr="00363E5A">
        <w:rPr>
          <w:rFonts w:ascii="Times New Roman" w:eastAsia="Times New Roman" w:hAnsi="Times New Roman" w:cs="Times New Roman"/>
          <w:sz w:val="28"/>
          <w:szCs w:val="28"/>
          <w:lang w:eastAsia="ru-RU"/>
        </w:rPr>
        <w:t>, 6 детей погибло, 133 получили травмы. Всего за год произошло 911 наездов на пешеходов в Свердловской о</w:t>
      </w:r>
      <w:r w:rsidR="00363E5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бласти, 137 человек погибли.</w:t>
      </w:r>
    </w:p>
    <w:p w:rsidR="00363E5A" w:rsidRDefault="00324B97" w:rsidP="00363E5A">
      <w:pPr>
        <w:spacing w:after="0" w:line="36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E5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дорожно-транспортного травматизма достигается не только за счет профилактики, но и за счет инфраструктурных изменений, и на сегодня в регионе реализуется целевая программа по безопасности дорожного движения. Так, к настоящему времени, вблизи порядка 70% школ установлены пешеходные перехо</w:t>
      </w:r>
      <w:r w:rsidR="00363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ды согласно требованиям </w:t>
      </w:r>
      <w:proofErr w:type="spellStart"/>
      <w:r w:rsidR="00363E5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ГОСТа.</w:t>
      </w:r>
      <w:proofErr w:type="spellEnd"/>
    </w:p>
    <w:p w:rsidR="00363E5A" w:rsidRDefault="00324B97" w:rsidP="00363E5A">
      <w:pPr>
        <w:spacing w:after="0" w:line="36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Вадим Мельников отметил, что важной частью при разработке кампании и подведению ее итогов являются социологические исследования. В Свердловской области также был проведен опрос среди студенчества, в котором приняли участие практически 1 тысяча респондентов. Соцопрос обнаружил основные причины, по которым люди не доходят до пешеходных переходов: 40% респондентов выбрали пункт «пешеходный переход </w:t>
      </w:r>
      <w:r w:rsidRPr="00363E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слишком далеко», 43% - «там, где я это делаю, пешеходных переходов просто нет». Также 14% заметили, что </w:t>
      </w:r>
      <w:proofErr w:type="gramStart"/>
      <w:r w:rsidRPr="00363E5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proofErr w:type="gramEnd"/>
      <w:r w:rsidRPr="00363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 сокращают путь. «Действительно, инфраструктура не всегда близка к совершенству, - отметил директор «Движения без опасности», - поэтому еще одним инструментом, который мы создали в рамках кампании, стал сервис «Активный пешеход – безопасный переход», чтобы оценить текущее состояние пешеходных переходов и обратить внимание на небезопасные или неправильно оборудованные «зебры». Все заявки, поданные активными гражданами, будут переданы в администрации регионов, после чего, мы надеемся, будут сделаны соответствующее изменения. На сегодня из семи регионов</w:t>
      </w:r>
      <w:r w:rsidR="00363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поступило порядка 50 заявок».</w:t>
      </w:r>
    </w:p>
    <w:p w:rsidR="00363E5A" w:rsidRDefault="00324B97" w:rsidP="00363E5A">
      <w:pPr>
        <w:spacing w:after="0" w:line="36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E5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 Клейменов в своем выступлении рассказал, что РСА на протяжении последних десяти лет совместно с Госавтоинспекцией и экспертным центром «Движение без опасности» проводят долгосрочную работу по повышению уровня безопасности дорожного движения, проводя широкомасштабные социальные кампании на территории Российской Федерации. «Снижение уровня дорожно-транспортного травматизма – это важнейшая социальная миссия страховщиков, и, не секрет, в том числе, бизнес интерес. И на сегодня профилактические мероприятия уже проведены в 2/3 регионов России, задействовано более 100 городов, распространены материалы более чем в 500 вузов, 1500 детсадов, 1500 школ», - д</w:t>
      </w:r>
      <w:r w:rsidR="00363E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обавил советник президента РСА.</w:t>
      </w:r>
    </w:p>
    <w:p w:rsidR="00363E5A" w:rsidRDefault="00324B97" w:rsidP="00363E5A">
      <w:pPr>
        <w:spacing w:after="0" w:line="360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Сергей Добряков подчеркнул, что снижение аварийности является одной из важнейших задач Госавтоинспекции, и на сегодня уже можно видеть позитивные промежуточные результаты. Если в 2004 году на российских дорогах погибло свыше 34 тысяч человек, то в 2016 число жертв ДТП сократилось до 20308. Тем не менее, безопасность на дорогах остается в фокусе внимания, отметил заместитель начальника ГИБДД: «К сожалению, по данным анализа аварийности, каждый третий наезд на пешехода происходит на пешеходном переходе. То есть именно в тех местах, где </w:t>
      </w:r>
      <w:r w:rsidRPr="00363E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должны быть созданы условия для безопасного перехода проезжей части. В прошлом году на пешеходных переходах погибло более одной ты</w:t>
      </w:r>
      <w:r w:rsidR="00363E5A">
        <w:rPr>
          <w:rFonts w:ascii="Times New Roman" w:eastAsia="Times New Roman" w:hAnsi="Times New Roman" w:cs="Times New Roman"/>
          <w:sz w:val="28"/>
          <w:szCs w:val="28"/>
          <w:lang w:eastAsia="ru-RU"/>
        </w:rPr>
        <w:t>сячи человек (всего 1024)». </w:t>
      </w:r>
    </w:p>
    <w:p w:rsidR="007B2424" w:rsidRDefault="00324B97" w:rsidP="00363E5A">
      <w:pPr>
        <w:spacing w:after="0" w:line="360" w:lineRule="auto"/>
        <w:ind w:firstLine="567"/>
        <w:contextualSpacing/>
        <w:jc w:val="both"/>
        <w:outlineLvl w:val="1"/>
      </w:pPr>
      <w:r w:rsidRPr="00363E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есть и со стороны пешеходов – это переход вне пешеходного перехода, игнорирование подземного перехода, внезапный выход на дорогу из-за припаркованных машин. Поэтому кампания «Сложности перехода» направлена и на водителей, и на пешеходов, а именно учит взаимодействию этих участников дорожного движения друг с другом.</w:t>
      </w:r>
      <w:r w:rsidRPr="00363E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3E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3E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</w:p>
    <w:sectPr w:rsidR="007B2424" w:rsidSect="00FE6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17E72"/>
    <w:multiLevelType w:val="multilevel"/>
    <w:tmpl w:val="6BB4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AA49AE"/>
    <w:multiLevelType w:val="multilevel"/>
    <w:tmpl w:val="A67E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F1598F"/>
    <w:multiLevelType w:val="multilevel"/>
    <w:tmpl w:val="33C8F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2C3264"/>
    <w:multiLevelType w:val="multilevel"/>
    <w:tmpl w:val="A9909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4B97"/>
    <w:rsid w:val="00237F45"/>
    <w:rsid w:val="00324B97"/>
    <w:rsid w:val="00363E5A"/>
    <w:rsid w:val="007B2424"/>
    <w:rsid w:val="00FE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2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75636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DD2D6"/>
                    <w:right w:val="none" w:sz="0" w:space="0" w:color="auto"/>
                  </w:divBdr>
                </w:div>
                <w:div w:id="90079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0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383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DD2D6"/>
                            <w:right w:val="none" w:sz="0" w:space="0" w:color="auto"/>
                          </w:divBdr>
                          <w:divsChild>
                            <w:div w:id="197702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8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681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7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43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51594">
              <w:marLeft w:val="180"/>
              <w:marRight w:val="225"/>
              <w:marTop w:val="27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4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6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39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35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88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91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649928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7102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51123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12" w:space="0" w:color="EBECF0"/>
                  </w:divBdr>
                  <w:divsChild>
                    <w:div w:id="18277395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21142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433014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840866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616051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228530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453422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941295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803971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77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952024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746199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932838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72662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969974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977415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140290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826677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941217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127236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50972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526183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54739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125602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390858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335347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782628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371244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835231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013652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724207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972636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001738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27675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904242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580452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032387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684073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514858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12339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693618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7297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75773">
                  <w:marLeft w:val="0"/>
                  <w:marRight w:val="0"/>
                  <w:marTop w:val="0"/>
                  <w:marBottom w:val="0"/>
                  <w:divBdr>
                    <w:top w:val="single" w:sz="6" w:space="0" w:color="96B0D3"/>
                    <w:left w:val="single" w:sz="6" w:space="0" w:color="96B0D3"/>
                    <w:bottom w:val="single" w:sz="6" w:space="0" w:color="96B0D3"/>
                    <w:right w:val="single" w:sz="6" w:space="0" w:color="96B0D3"/>
                  </w:divBdr>
                </w:div>
              </w:divsChild>
            </w:div>
            <w:div w:id="4031387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1445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6635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12" w:space="0" w:color="EBECF0"/>
                  </w:divBdr>
                  <w:divsChild>
                    <w:div w:id="787993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140051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32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41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663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11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835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105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76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87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639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715458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907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12" w:space="0" w:color="EBECF0"/>
                  </w:divBdr>
                  <w:divsChild>
                    <w:div w:id="3724622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209554324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6DBE1"/>
                            <w:right w:val="none" w:sz="0" w:space="0" w:color="auto"/>
                          </w:divBdr>
                        </w:div>
                        <w:div w:id="38260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3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55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15856">
                  <w:marLeft w:val="0"/>
                  <w:marRight w:val="0"/>
                  <w:marTop w:val="0"/>
                  <w:marBottom w:val="0"/>
                  <w:divBdr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divBdr>
                  <w:divsChild>
                    <w:div w:id="10110327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single" w:sz="6" w:space="28" w:color="FFFFFF"/>
                        <w:bottom w:val="single" w:sz="6" w:space="15" w:color="FFFFFF"/>
                        <w:right w:val="single" w:sz="6" w:space="28" w:color="FFFFFF"/>
                      </w:divBdr>
                      <w:divsChild>
                        <w:div w:id="136971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CED3D9"/>
                            <w:right w:val="none" w:sz="0" w:space="0" w:color="auto"/>
                          </w:divBdr>
                        </w:div>
                        <w:div w:id="207612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636</Words>
  <Characters>3626</Characters>
  <Application>Microsoft Office Word</Application>
  <DocSecurity>4</DocSecurity>
  <Lines>30</Lines>
  <Paragraphs>8</Paragraphs>
  <ScaleCrop>false</ScaleCrop>
  <Company>Grizli777</Company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X64</cp:lastModifiedBy>
  <cp:revision>2</cp:revision>
  <dcterms:created xsi:type="dcterms:W3CDTF">2017-12-04T06:43:00Z</dcterms:created>
  <dcterms:modified xsi:type="dcterms:W3CDTF">2017-12-04T06:43:00Z</dcterms:modified>
</cp:coreProperties>
</file>