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96" w:rsidRDefault="00A65B96" w:rsidP="00A65B96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Нейропсихологические упражнения </w:t>
      </w:r>
    </w:p>
    <w:p w:rsidR="00A65B96" w:rsidRPr="00A65B96" w:rsidRDefault="00A65B96" w:rsidP="00A65B96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старшего дошкольного возраста</w:t>
      </w:r>
    </w:p>
    <w:p w:rsidR="00A65B96" w:rsidRPr="00A65B96" w:rsidRDefault="00A65B96" w:rsidP="00A65B96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Нейропсихологические упражнения - это задания, направленные на тренировку мозга, активизацию работы отдельных его участков и развитие когнитивных способностей. Они помогают:  </w:t>
      </w:r>
    </w:p>
    <w:p w:rsidR="00A65B96" w:rsidRPr="00A65B96" w:rsidRDefault="00A65B96" w:rsidP="00A65B96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концентрацию и внимание, координацию;</w:t>
      </w:r>
    </w:p>
    <w:p w:rsidR="00A65B96" w:rsidRPr="00A65B96" w:rsidRDefault="00A65B96" w:rsidP="00A65B96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память, мелкую и общую моторику, умение ориентироваться в пространстве;</w:t>
      </w:r>
    </w:p>
    <w:p w:rsidR="00A65B96" w:rsidRPr="00A65B96" w:rsidRDefault="00A65B96" w:rsidP="00A65B96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работать над гармоничным взаимодействием полушарий.</w:t>
      </w:r>
    </w:p>
    <w:p w:rsidR="00A65B96" w:rsidRPr="00A65B96" w:rsidRDefault="00A65B96" w:rsidP="00A65B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6–7 лет подходят нейропсихологические упражнения разных направлений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двигательные, пальчиковые, дыхательные и глазодвигательные. Ниже представлены примеры таких упражнений.  </w:t>
      </w:r>
    </w:p>
    <w:p w:rsidR="00A65B96" w:rsidRPr="00A65B96" w:rsidRDefault="00A65B96" w:rsidP="00A65B96">
      <w:pPr>
        <w:spacing w:before="36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Двигательные</w:t>
      </w:r>
    </w:p>
    <w:p w:rsidR="00A65B96" w:rsidRPr="00A65B96" w:rsidRDefault="00A65B96" w:rsidP="00A65B96">
      <w:pPr>
        <w:numPr>
          <w:ilvl w:val="0"/>
          <w:numId w:val="1"/>
        </w:numPr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«Перекрёстные шаги»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стоит с согнутыми под прямым углом локтями, по команде поочерёдно поднимает ноги, касаясь левым коленом правого локтя, и наоборот.</w:t>
      </w:r>
    </w:p>
    <w:p w:rsidR="00A65B96" w:rsidRPr="00A65B96" w:rsidRDefault="00A65B96" w:rsidP="00A65B96">
      <w:pPr>
        <w:numPr>
          <w:ilvl w:val="0"/>
          <w:numId w:val="1"/>
        </w:numPr>
        <w:spacing w:before="100" w:beforeAutospacing="1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«Рисуем в воздухе»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стоит или сидит и «рисует» перед собой в воздухе обеими руками. Изображать можно любые фигуры, руки должны двигаться зеркально.</w:t>
      </w:r>
    </w:p>
    <w:p w:rsidR="00A65B96" w:rsidRPr="00A65B96" w:rsidRDefault="00A65B96" w:rsidP="00A65B96">
      <w:pPr>
        <w:numPr>
          <w:ilvl w:val="0"/>
          <w:numId w:val="1"/>
        </w:numPr>
        <w:spacing w:before="100" w:beforeAutospacing="1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«Золушка»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 ребёнком 4 ёмкости: две пустые и две наполненные мелкими объектами (шариками, фасолью). Задание: переложить предметы из одной ёмкости в другую, но так, чтобы движение руками производилось одновременно. При этом правой рукой нужно класть предметы в левую ёмкость, а левой — в правую.</w:t>
      </w:r>
    </w:p>
    <w:p w:rsidR="00A65B96" w:rsidRPr="00A65B96" w:rsidRDefault="00A65B96" w:rsidP="00A65B96">
      <w:pPr>
        <w:spacing w:before="36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Пальчиковые</w:t>
      </w:r>
    </w:p>
    <w:p w:rsidR="00A65B96" w:rsidRPr="00A65B96" w:rsidRDefault="00A65B96" w:rsidP="00A65B96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«Колечко»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Соединив концы большого пальца с концами других, поочерёдно образуем кольца. Сначала проделываем только одной рукой, затем усложняем задание, выполняя действие двумя руками одновременно. Наиболее сложный вариант — когда на разных руках движения производятся в разные стороны.</w:t>
      </w:r>
    </w:p>
    <w:p w:rsidR="00A65B96" w:rsidRPr="00A65B96" w:rsidRDefault="00A65B96" w:rsidP="00A65B96">
      <w:pPr>
        <w:numPr>
          <w:ilvl w:val="0"/>
          <w:numId w:val="2"/>
        </w:numPr>
        <w:spacing w:before="100" w:beforeAutospacing="1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«Змейки»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представляет, что его пальцы — маленькие змейки, они могут двигаться-извиваться, вращаясь направо, налево, вверх, вниз. Каждый палец по очереди изображает «змейку».</w:t>
      </w:r>
    </w:p>
    <w:p w:rsidR="00A65B96" w:rsidRPr="00A65B96" w:rsidRDefault="00A65B96" w:rsidP="00A65B96">
      <w:pPr>
        <w:spacing w:before="36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Дыхательные</w:t>
      </w:r>
    </w:p>
    <w:p w:rsidR="00A65B96" w:rsidRPr="00A65B96" w:rsidRDefault="00A65B96" w:rsidP="00A65B96">
      <w:pPr>
        <w:numPr>
          <w:ilvl w:val="0"/>
          <w:numId w:val="3"/>
        </w:numPr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«Шарик»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Исходное положение — лёжа. Детям предлагается представить, что у них в животе находится жёлтый или оранжевый шарик, который то надувается, то сдувается в ритме дыхания.</w:t>
      </w:r>
    </w:p>
    <w:p w:rsidR="00A65B96" w:rsidRPr="00A65B96" w:rsidRDefault="00A65B96" w:rsidP="00A65B96">
      <w:pPr>
        <w:numPr>
          <w:ilvl w:val="0"/>
          <w:numId w:val="3"/>
        </w:numPr>
        <w:spacing w:before="100" w:beforeAutospacing="1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«Цветок и свеча»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предлагается представить в правой руке — цветок, в левой руке — свечу. Через нос вдыхать «аромат» цветка, через рот выдыхать и задувать свечу.</w:t>
      </w:r>
    </w:p>
    <w:p w:rsidR="00A65B96" w:rsidRPr="00A65B96" w:rsidRDefault="00A65B96" w:rsidP="00A65B96">
      <w:pPr>
        <w:numPr>
          <w:ilvl w:val="0"/>
          <w:numId w:val="3"/>
        </w:numPr>
        <w:spacing w:before="100" w:beforeAutospacing="1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«Ветер»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медленном выдохе пальцем или ладонью прерывать воздушную струю так, чтобы получился «ветер».</w:t>
      </w:r>
    </w:p>
    <w:p w:rsidR="00A65B96" w:rsidRDefault="00A65B96" w:rsidP="00A65B96">
      <w:pPr>
        <w:spacing w:before="36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5B96" w:rsidRDefault="00A65B96" w:rsidP="00A65B96">
      <w:pPr>
        <w:spacing w:before="36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5B96" w:rsidRPr="00A65B96" w:rsidRDefault="00A65B96" w:rsidP="00A65B96">
      <w:pPr>
        <w:spacing w:before="36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Глазодвигательные</w:t>
      </w:r>
    </w:p>
    <w:p w:rsidR="00A65B96" w:rsidRPr="00A65B96" w:rsidRDefault="00A65B96" w:rsidP="00A65B96">
      <w:pPr>
        <w:numPr>
          <w:ilvl w:val="0"/>
          <w:numId w:val="4"/>
        </w:numPr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«Следим за карандашом-1»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берёт карандаш, держит его перед глазами ребёнка на расстоянии вытянутой руки и перемещает по следующей траектории: вправо → влево → к переносице ребёнка → на исходную позицию. Ребёнок должен следить взглядом за всеми движениями карандаша.</w:t>
      </w:r>
    </w:p>
    <w:p w:rsidR="00A65B96" w:rsidRPr="00A65B96" w:rsidRDefault="00A65B96" w:rsidP="00A65B96">
      <w:pPr>
        <w:numPr>
          <w:ilvl w:val="0"/>
          <w:numId w:val="4"/>
        </w:numPr>
        <w:spacing w:before="100" w:beforeAutospacing="1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«Следим за карандашом-2»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Упражнение выполняется так же, как предыдущее, но добавляется один элемент: во время движения карандаша ребёнок удерживает язык на нижней губе, а когда взрослый приблизит карандаш к переносице ребёнка, он должен сразу же убрать язык и закрыть рот.</w:t>
      </w:r>
    </w:p>
    <w:p w:rsidR="00A65B96" w:rsidRPr="00A65B96" w:rsidRDefault="00A65B96" w:rsidP="00A65B96">
      <w:pPr>
        <w:numPr>
          <w:ilvl w:val="0"/>
          <w:numId w:val="4"/>
        </w:numPr>
        <w:spacing w:before="100" w:beforeAutospacing="1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«Следим за карандашом-3»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Выполняется как упражнение «Следим за карандашом-1» с добавлением одного элемента: ребёнок поворачивает не только глаза, но и язык в ту сторону, в которую двигается карандаш.</w:t>
      </w:r>
    </w:p>
    <w:p w:rsidR="00A65B96" w:rsidRPr="00A65B96" w:rsidRDefault="00A65B96" w:rsidP="00A65B9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A65B9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нейропсихологические упражнения не заменяют полноценное обучение, а помогают и корректируют небольшие трудности у детей. Перед выбором упражнений рекомендуется проконсультироваться со специалистом. </w:t>
      </w:r>
    </w:p>
    <w:p w:rsidR="003E7DA3" w:rsidRPr="00A65B96" w:rsidRDefault="003E7DA3" w:rsidP="00A65B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E7DA3" w:rsidRPr="00A65B96" w:rsidSect="003E7D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854" w:rsidRDefault="00B77854" w:rsidP="00A65B96">
      <w:pPr>
        <w:spacing w:after="0" w:line="240" w:lineRule="auto"/>
      </w:pPr>
      <w:r>
        <w:separator/>
      </w:r>
    </w:p>
  </w:endnote>
  <w:endnote w:type="continuationSeparator" w:id="1">
    <w:p w:rsidR="00B77854" w:rsidRDefault="00B77854" w:rsidP="00A6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854" w:rsidRDefault="00B77854" w:rsidP="00A65B96">
      <w:pPr>
        <w:spacing w:after="0" w:line="240" w:lineRule="auto"/>
      </w:pPr>
      <w:r>
        <w:separator/>
      </w:r>
    </w:p>
  </w:footnote>
  <w:footnote w:type="continuationSeparator" w:id="1">
    <w:p w:rsidR="00B77854" w:rsidRDefault="00B77854" w:rsidP="00A6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28"/>
        <w:szCs w:val="28"/>
      </w:rPr>
      <w:alias w:val="Заголовок"/>
      <w:id w:val="77738743"/>
      <w:placeholder>
        <w:docPart w:val="B56F2E46F0CC46D09CA5DE20D8A2A89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65B96" w:rsidRDefault="00A65B96">
        <w:pPr>
          <w:pStyle w:val="a5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A65B96">
          <w:rPr>
            <w:rFonts w:ascii="Times New Roman" w:eastAsiaTheme="majorEastAsia" w:hAnsi="Times New Roman" w:cs="Times New Roman"/>
            <w:sz w:val="28"/>
            <w:szCs w:val="28"/>
          </w:rPr>
          <w:t>Казанцева Н.А., воспитатель МАДОУ «Детский сад № 9»</w:t>
        </w:r>
      </w:p>
    </w:sdtContent>
  </w:sdt>
  <w:p w:rsidR="00A65B96" w:rsidRDefault="00A65B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676C"/>
    <w:multiLevelType w:val="multilevel"/>
    <w:tmpl w:val="B34A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30D4C"/>
    <w:multiLevelType w:val="multilevel"/>
    <w:tmpl w:val="9348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0352D"/>
    <w:multiLevelType w:val="multilevel"/>
    <w:tmpl w:val="261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65226"/>
    <w:multiLevelType w:val="multilevel"/>
    <w:tmpl w:val="83BE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BD75A2"/>
    <w:multiLevelType w:val="multilevel"/>
    <w:tmpl w:val="468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B96"/>
    <w:rsid w:val="003E7DA3"/>
    <w:rsid w:val="004857E7"/>
    <w:rsid w:val="00A65B96"/>
    <w:rsid w:val="00A91429"/>
    <w:rsid w:val="00B77854"/>
    <w:rsid w:val="00F0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A3"/>
  </w:style>
  <w:style w:type="paragraph" w:styleId="2">
    <w:name w:val="heading 2"/>
    <w:basedOn w:val="a"/>
    <w:link w:val="20"/>
    <w:uiPriority w:val="9"/>
    <w:qFormat/>
    <w:rsid w:val="00A65B9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65B96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5B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B96"/>
    <w:rPr>
      <w:b/>
      <w:bCs/>
    </w:rPr>
  </w:style>
  <w:style w:type="character" w:styleId="a4">
    <w:name w:val="Hyperlink"/>
    <w:basedOn w:val="a0"/>
    <w:uiPriority w:val="99"/>
    <w:semiHidden/>
    <w:unhideWhenUsed/>
    <w:rsid w:val="00A65B96"/>
    <w:rPr>
      <w:color w:val="0000FF"/>
      <w:u w:val="single"/>
    </w:rPr>
  </w:style>
  <w:style w:type="character" w:customStyle="1" w:styleId="futurisfootnote">
    <w:name w:val="futurisfootnote"/>
    <w:basedOn w:val="a0"/>
    <w:rsid w:val="00A65B96"/>
  </w:style>
  <w:style w:type="character" w:customStyle="1" w:styleId="advlabel-text">
    <w:name w:val="advlabel-text"/>
    <w:basedOn w:val="a0"/>
    <w:rsid w:val="00A65B96"/>
  </w:style>
  <w:style w:type="paragraph" w:styleId="a5">
    <w:name w:val="header"/>
    <w:basedOn w:val="a"/>
    <w:link w:val="a6"/>
    <w:uiPriority w:val="99"/>
    <w:unhideWhenUsed/>
    <w:rsid w:val="00A6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B96"/>
  </w:style>
  <w:style w:type="paragraph" w:styleId="a7">
    <w:name w:val="footer"/>
    <w:basedOn w:val="a"/>
    <w:link w:val="a8"/>
    <w:uiPriority w:val="99"/>
    <w:semiHidden/>
    <w:unhideWhenUsed/>
    <w:rsid w:val="00A6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5B96"/>
  </w:style>
  <w:style w:type="paragraph" w:styleId="a9">
    <w:name w:val="Balloon Text"/>
    <w:basedOn w:val="a"/>
    <w:link w:val="aa"/>
    <w:uiPriority w:val="99"/>
    <w:semiHidden/>
    <w:unhideWhenUsed/>
    <w:rsid w:val="00A6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25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94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90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6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3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093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765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3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267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15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26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5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6F2E46F0CC46D09CA5DE20D8A2A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EE01DC-DD8A-48E8-90C3-2513804E7DE4}"/>
      </w:docPartPr>
      <w:docPartBody>
        <w:p w:rsidR="00000000" w:rsidRDefault="00413E21" w:rsidP="00413E21">
          <w:pPr>
            <w:pStyle w:val="B56F2E46F0CC46D09CA5DE20D8A2A89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13E21"/>
    <w:rsid w:val="002803B7"/>
    <w:rsid w:val="0041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6F2E46F0CC46D09CA5DE20D8A2A893">
    <w:name w:val="B56F2E46F0CC46D09CA5DE20D8A2A893"/>
    <w:rsid w:val="00413E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Казанцева Н.А., воспитатель МАДОУ «Детский сад № 9»</dc:title>
  <dc:creator>№423</dc:creator>
  <cp:lastModifiedBy>№423</cp:lastModifiedBy>
  <cp:revision>2</cp:revision>
  <dcterms:created xsi:type="dcterms:W3CDTF">2026-01-15T07:40:00Z</dcterms:created>
  <dcterms:modified xsi:type="dcterms:W3CDTF">2026-01-15T07:46:00Z</dcterms:modified>
</cp:coreProperties>
</file>